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D08B8" w14:textId="40F5B86A" w:rsidR="00E503B2" w:rsidRPr="00E503B2" w:rsidRDefault="00505D21" w:rsidP="000028D4">
      <w:pPr>
        <w:jc w:val="center"/>
        <w:rPr>
          <w:rFonts w:ascii="Arial" w:hAnsi="Arial" w:cs="Arial"/>
          <w:b/>
          <w:sz w:val="40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36"/>
          <w:u w:val="single"/>
        </w:rPr>
        <w:t>Afro-American Alumni Awards</w:t>
      </w:r>
    </w:p>
    <w:p w14:paraId="6EDD9BA0" w14:textId="77777777" w:rsidR="00B26068" w:rsidRPr="00B26068" w:rsidRDefault="00B26068" w:rsidP="00B26068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  <w:u w:val="single"/>
        </w:rPr>
      </w:pPr>
    </w:p>
    <w:p w14:paraId="407AC760" w14:textId="3456A4C9" w:rsidR="00CC50B6" w:rsidRPr="00A71270" w:rsidRDefault="00CB5B3C" w:rsidP="00A71270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  <w:u w:val="single"/>
        </w:rPr>
      </w:pPr>
      <w:r w:rsidRPr="00A71270">
        <w:rPr>
          <w:rFonts w:ascii="Arial" w:hAnsi="Arial" w:cs="Arial"/>
          <w:b/>
          <w:sz w:val="28"/>
          <w:szCs w:val="36"/>
          <w:u w:val="single"/>
        </w:rPr>
        <w:t xml:space="preserve">Attorney Alfred </w:t>
      </w:r>
      <w:r w:rsidR="00B71D96">
        <w:rPr>
          <w:rFonts w:ascii="Arial" w:hAnsi="Arial" w:cs="Arial"/>
          <w:b/>
          <w:sz w:val="28"/>
          <w:szCs w:val="36"/>
          <w:u w:val="single"/>
        </w:rPr>
        <w:t xml:space="preserve">J. </w:t>
      </w:r>
      <w:r w:rsidRPr="00A71270">
        <w:rPr>
          <w:rFonts w:ascii="Arial" w:hAnsi="Arial" w:cs="Arial"/>
          <w:b/>
          <w:sz w:val="28"/>
          <w:szCs w:val="36"/>
          <w:u w:val="single"/>
        </w:rPr>
        <w:t xml:space="preserve">Gomes Community </w:t>
      </w:r>
      <w:r w:rsidR="00FE4C64" w:rsidRPr="00A71270">
        <w:rPr>
          <w:rFonts w:ascii="Arial" w:hAnsi="Arial" w:cs="Arial"/>
          <w:b/>
          <w:sz w:val="28"/>
          <w:szCs w:val="36"/>
          <w:u w:val="single"/>
        </w:rPr>
        <w:t>Service Award</w:t>
      </w:r>
    </w:p>
    <w:p w14:paraId="54D7FF9C" w14:textId="77777777" w:rsidR="00FE4C64" w:rsidRDefault="00FE4C64" w:rsidP="00A71270">
      <w:pPr>
        <w:spacing w:after="0" w:line="240" w:lineRule="auto"/>
        <w:rPr>
          <w:rFonts w:ascii="Arial" w:eastAsia="Times New Roman" w:hAnsi="Arial" w:cs="Arial"/>
          <w:lang w:val="en"/>
        </w:rPr>
      </w:pPr>
    </w:p>
    <w:p w14:paraId="37302897" w14:textId="77777777" w:rsidR="006A1C51" w:rsidRDefault="006A1C51" w:rsidP="00A71270">
      <w:pPr>
        <w:spacing w:after="0" w:line="240" w:lineRule="auto"/>
        <w:rPr>
          <w:rFonts w:ascii="Arial" w:eastAsia="Times New Roman" w:hAnsi="Arial" w:cs="Arial"/>
          <w:lang w:val="en"/>
        </w:rPr>
      </w:pPr>
    </w:p>
    <w:p w14:paraId="41C01753" w14:textId="1E590CC3" w:rsidR="00CB5B3C" w:rsidRDefault="006A7056" w:rsidP="005414BC">
      <w:pPr>
        <w:spacing w:after="0" w:line="240" w:lineRule="auto"/>
        <w:jc w:val="both"/>
        <w:rPr>
          <w:rFonts w:ascii="Arial" w:eastAsia="Times New Roman" w:hAnsi="Arial" w:cs="Arial"/>
          <w:sz w:val="20"/>
          <w:lang w:val="e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3F8BA2" wp14:editId="2FE71B3E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438275" cy="1914525"/>
            <wp:effectExtent l="0" t="0" r="9525" b="9525"/>
            <wp:wrapSquare wrapText="bothSides"/>
            <wp:docPr id="4" name="Picture 4" descr="http://www.aaregistry.org/aareg_files/event_images/alfredjgomeslaw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aregistry.org/aareg_files/event_images/alfredjgomeslawy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270">
        <w:rPr>
          <w:rFonts w:ascii="Arial" w:eastAsia="Times New Roman" w:hAnsi="Arial" w:cs="Arial"/>
          <w:sz w:val="20"/>
          <w:lang w:val="en"/>
        </w:rPr>
        <w:t xml:space="preserve">The </w:t>
      </w:r>
      <w:r w:rsidR="00A71270" w:rsidRPr="00A71270">
        <w:rPr>
          <w:rFonts w:ascii="Arial" w:eastAsia="Times New Roman" w:hAnsi="Arial" w:cs="Arial"/>
          <w:b/>
          <w:sz w:val="20"/>
          <w:lang w:val="en"/>
        </w:rPr>
        <w:t>Community Service Award</w:t>
      </w:r>
      <w:r w:rsidR="00A71270">
        <w:rPr>
          <w:rFonts w:ascii="Arial" w:eastAsia="Times New Roman" w:hAnsi="Arial" w:cs="Arial"/>
          <w:sz w:val="20"/>
          <w:lang w:val="en"/>
        </w:rPr>
        <w:t xml:space="preserve"> is named for Alfred J. Gomes (1897-1974)</w:t>
      </w:r>
      <w:r w:rsidR="00B71D96">
        <w:rPr>
          <w:rFonts w:ascii="Arial" w:eastAsia="Times New Roman" w:hAnsi="Arial" w:cs="Arial"/>
          <w:sz w:val="20"/>
          <w:lang w:val="en"/>
        </w:rPr>
        <w:t xml:space="preserve"> </w:t>
      </w:r>
      <w:r w:rsidR="00A71270">
        <w:rPr>
          <w:rFonts w:ascii="Arial" w:eastAsia="Times New Roman" w:hAnsi="Arial" w:cs="Arial"/>
          <w:sz w:val="20"/>
          <w:lang w:val="en"/>
        </w:rPr>
        <w:t>of</w:t>
      </w:r>
      <w:r w:rsidR="00B71D96">
        <w:rPr>
          <w:rFonts w:ascii="Arial" w:eastAsia="Times New Roman" w:hAnsi="Arial" w:cs="Arial"/>
          <w:sz w:val="20"/>
          <w:lang w:val="en"/>
        </w:rPr>
        <w:t xml:space="preserve"> </w:t>
      </w:r>
      <w:r w:rsidR="00CB5B3C" w:rsidRPr="00A71270">
        <w:rPr>
          <w:rFonts w:ascii="Arial" w:eastAsia="Times New Roman" w:hAnsi="Arial" w:cs="Arial"/>
          <w:sz w:val="20"/>
          <w:lang w:val="en"/>
        </w:rPr>
        <w:t>Cape Verde</w:t>
      </w:r>
      <w:r w:rsidR="00A71270">
        <w:rPr>
          <w:rFonts w:ascii="Arial" w:eastAsia="Times New Roman" w:hAnsi="Arial" w:cs="Arial"/>
          <w:sz w:val="20"/>
          <w:lang w:val="en"/>
        </w:rPr>
        <w:t xml:space="preserve">.  </w:t>
      </w:r>
      <w:r w:rsidR="00CD23AA">
        <w:rPr>
          <w:rFonts w:ascii="Arial" w:eastAsia="Times New Roman" w:hAnsi="Arial" w:cs="Arial"/>
          <w:sz w:val="20"/>
          <w:lang w:val="en"/>
        </w:rPr>
        <w:t>Attorney</w:t>
      </w:r>
      <w:r w:rsidR="00A71270">
        <w:rPr>
          <w:rFonts w:ascii="Arial" w:eastAsia="Times New Roman" w:hAnsi="Arial" w:cs="Arial"/>
          <w:sz w:val="20"/>
          <w:lang w:val="en"/>
        </w:rPr>
        <w:t xml:space="preserve"> </w:t>
      </w:r>
      <w:r w:rsidR="00CB5B3C" w:rsidRPr="00A71270">
        <w:rPr>
          <w:rFonts w:ascii="Arial" w:eastAsia="Times New Roman" w:hAnsi="Arial" w:cs="Arial"/>
          <w:sz w:val="20"/>
          <w:lang w:val="en"/>
        </w:rPr>
        <w:t xml:space="preserve">Gomes came to New Bedford at the age of seven and was educated in the New Bedford Public Schools. </w:t>
      </w:r>
      <w:r w:rsidR="00B71D96">
        <w:rPr>
          <w:rFonts w:ascii="Arial" w:eastAsia="Times New Roman" w:hAnsi="Arial" w:cs="Arial"/>
          <w:sz w:val="20"/>
          <w:lang w:val="en"/>
        </w:rPr>
        <w:t xml:space="preserve"> </w:t>
      </w:r>
      <w:r w:rsidR="00CB5B3C" w:rsidRPr="00A71270">
        <w:rPr>
          <w:rFonts w:ascii="Arial" w:eastAsia="Times New Roman" w:hAnsi="Arial" w:cs="Arial"/>
          <w:sz w:val="20"/>
          <w:lang w:val="en"/>
        </w:rPr>
        <w:t xml:space="preserve">He worked to finance his own college education and graduated from Boston University Law School in 1923. </w:t>
      </w:r>
      <w:r w:rsidR="00B71D96">
        <w:rPr>
          <w:rFonts w:ascii="Arial" w:eastAsia="Times New Roman" w:hAnsi="Arial" w:cs="Arial"/>
          <w:sz w:val="20"/>
          <w:lang w:val="en"/>
        </w:rPr>
        <w:t xml:space="preserve"> </w:t>
      </w:r>
      <w:r w:rsidR="00CB5B3C" w:rsidRPr="00A71270">
        <w:rPr>
          <w:rFonts w:ascii="Arial" w:eastAsia="Times New Roman" w:hAnsi="Arial" w:cs="Arial"/>
          <w:sz w:val="20"/>
          <w:lang w:val="en"/>
        </w:rPr>
        <w:t xml:space="preserve">Having attained this level of education, he became one of the first Cape Verdean-born </w:t>
      </w:r>
      <w:r w:rsidR="00B71D96" w:rsidRPr="00A71270">
        <w:rPr>
          <w:rFonts w:ascii="Arial" w:eastAsia="Times New Roman" w:hAnsi="Arial" w:cs="Arial"/>
          <w:sz w:val="20"/>
          <w:lang w:val="en"/>
        </w:rPr>
        <w:t>Americans</w:t>
      </w:r>
      <w:r w:rsidR="00CB5B3C" w:rsidRPr="00A71270">
        <w:rPr>
          <w:rFonts w:ascii="Arial" w:eastAsia="Times New Roman" w:hAnsi="Arial" w:cs="Arial"/>
          <w:sz w:val="20"/>
          <w:lang w:val="en"/>
        </w:rPr>
        <w:t xml:space="preserve"> to receive a </w:t>
      </w:r>
      <w:r w:rsidR="00DA2B38">
        <w:rPr>
          <w:rFonts w:ascii="Arial" w:eastAsia="Times New Roman" w:hAnsi="Arial" w:cs="Arial"/>
          <w:sz w:val="20"/>
          <w:lang w:val="en"/>
        </w:rPr>
        <w:t>D</w:t>
      </w:r>
      <w:r w:rsidR="00CB5B3C" w:rsidRPr="00A71270">
        <w:rPr>
          <w:rFonts w:ascii="Arial" w:eastAsia="Times New Roman" w:hAnsi="Arial" w:cs="Arial"/>
          <w:sz w:val="20"/>
          <w:lang w:val="en"/>
        </w:rPr>
        <w:t xml:space="preserve">octor of </w:t>
      </w:r>
      <w:r w:rsidR="00DA2B38">
        <w:rPr>
          <w:rFonts w:ascii="Arial" w:eastAsia="Times New Roman" w:hAnsi="Arial" w:cs="Arial"/>
          <w:sz w:val="20"/>
          <w:lang w:val="en"/>
        </w:rPr>
        <w:t>J</w:t>
      </w:r>
      <w:r w:rsidR="00CB5B3C" w:rsidRPr="00A71270">
        <w:rPr>
          <w:rFonts w:ascii="Arial" w:eastAsia="Times New Roman" w:hAnsi="Arial" w:cs="Arial"/>
          <w:sz w:val="20"/>
          <w:lang w:val="en"/>
        </w:rPr>
        <w:t>urisprudence degree.</w:t>
      </w:r>
      <w:r w:rsidR="00B71D96">
        <w:rPr>
          <w:rFonts w:ascii="Arial" w:eastAsia="Times New Roman" w:hAnsi="Arial" w:cs="Arial"/>
          <w:sz w:val="20"/>
          <w:lang w:val="en"/>
        </w:rPr>
        <w:t xml:space="preserve">  </w:t>
      </w:r>
      <w:r w:rsidR="00CB5B3C" w:rsidRPr="00A71270">
        <w:rPr>
          <w:rFonts w:ascii="Arial" w:eastAsia="Times New Roman" w:hAnsi="Arial" w:cs="Arial"/>
          <w:sz w:val="20"/>
          <w:lang w:val="en"/>
        </w:rPr>
        <w:t xml:space="preserve">Returning to New Bedford after graduation, </w:t>
      </w:r>
      <w:r w:rsidR="00CD23AA">
        <w:rPr>
          <w:rFonts w:ascii="Arial" w:eastAsia="Times New Roman" w:hAnsi="Arial" w:cs="Arial"/>
          <w:sz w:val="20"/>
          <w:lang w:val="en"/>
        </w:rPr>
        <w:t xml:space="preserve">Attorney </w:t>
      </w:r>
      <w:r w:rsidR="00CB5B3C" w:rsidRPr="00A71270">
        <w:rPr>
          <w:rFonts w:ascii="Arial" w:eastAsia="Times New Roman" w:hAnsi="Arial" w:cs="Arial"/>
          <w:sz w:val="20"/>
          <w:lang w:val="en"/>
        </w:rPr>
        <w:t>Gomes became one of the city’s most prominent civic and community leaders. He was especially concerned with promoting the a</w:t>
      </w:r>
      <w:r w:rsidR="00285686">
        <w:rPr>
          <w:rFonts w:ascii="Arial" w:eastAsia="Times New Roman" w:hAnsi="Arial" w:cs="Arial"/>
          <w:sz w:val="20"/>
          <w:lang w:val="en"/>
        </w:rPr>
        <w:t>spirations and betterment of Cape Verdean’s</w:t>
      </w:r>
      <w:r w:rsidR="00CB5B3C" w:rsidRPr="00A71270">
        <w:rPr>
          <w:rFonts w:ascii="Arial" w:eastAsia="Times New Roman" w:hAnsi="Arial" w:cs="Arial"/>
          <w:sz w:val="20"/>
          <w:lang w:val="en"/>
        </w:rPr>
        <w:t xml:space="preserve"> in this country and in </w:t>
      </w:r>
      <w:r w:rsidR="00CD23AA">
        <w:rPr>
          <w:rFonts w:ascii="Arial" w:eastAsia="Times New Roman" w:hAnsi="Arial" w:cs="Arial"/>
          <w:sz w:val="20"/>
          <w:lang w:val="en"/>
        </w:rPr>
        <w:t>Cape Verde</w:t>
      </w:r>
      <w:r w:rsidR="00CB5B3C" w:rsidRPr="00A71270">
        <w:rPr>
          <w:rFonts w:ascii="Arial" w:eastAsia="Times New Roman" w:hAnsi="Arial" w:cs="Arial"/>
          <w:sz w:val="20"/>
          <w:lang w:val="en"/>
        </w:rPr>
        <w:t>.</w:t>
      </w:r>
    </w:p>
    <w:p w14:paraId="16F3344F" w14:textId="77777777" w:rsidR="00A71270" w:rsidRPr="00A71270" w:rsidRDefault="00A71270" w:rsidP="005414BC">
      <w:pPr>
        <w:spacing w:after="0" w:line="240" w:lineRule="auto"/>
        <w:jc w:val="both"/>
        <w:rPr>
          <w:rFonts w:ascii="Arial" w:eastAsia="Times New Roman" w:hAnsi="Arial" w:cs="Arial"/>
          <w:sz w:val="20"/>
          <w:lang w:val="en"/>
        </w:rPr>
      </w:pPr>
    </w:p>
    <w:p w14:paraId="014BAB37" w14:textId="2C51947E" w:rsidR="00CB5B3C" w:rsidRDefault="00CB5B3C" w:rsidP="005414BC">
      <w:pPr>
        <w:spacing w:after="0" w:line="240" w:lineRule="auto"/>
        <w:jc w:val="both"/>
        <w:rPr>
          <w:rFonts w:ascii="Arial" w:eastAsia="Times New Roman" w:hAnsi="Arial" w:cs="Arial"/>
          <w:sz w:val="20"/>
          <w:lang w:val="en"/>
        </w:rPr>
      </w:pPr>
      <w:r w:rsidRPr="00A71270">
        <w:rPr>
          <w:rFonts w:ascii="Arial" w:eastAsia="Times New Roman" w:hAnsi="Arial" w:cs="Arial"/>
          <w:sz w:val="20"/>
          <w:lang w:val="en"/>
        </w:rPr>
        <w:t xml:space="preserve">Attorney Gomes’ accomplishments are vast and substantial. </w:t>
      </w:r>
      <w:r w:rsidR="004805F8">
        <w:rPr>
          <w:rFonts w:ascii="Arial" w:eastAsia="Times New Roman" w:hAnsi="Arial" w:cs="Arial"/>
          <w:sz w:val="20"/>
          <w:lang w:val="en"/>
        </w:rPr>
        <w:t xml:space="preserve"> </w:t>
      </w:r>
      <w:r w:rsidRPr="00A71270">
        <w:rPr>
          <w:rFonts w:ascii="Arial" w:eastAsia="Times New Roman" w:hAnsi="Arial" w:cs="Arial"/>
          <w:sz w:val="20"/>
          <w:lang w:val="en"/>
        </w:rPr>
        <w:t xml:space="preserve">Some of his most significant activities and contributions include: founding the Nantucket Lightship Memorial Scholarship Fund/The Seaman’s Memorial Scholarship Fund, which assisted many Cape Verdean-Americans </w:t>
      </w:r>
      <w:r w:rsidR="00CD23AA">
        <w:rPr>
          <w:rFonts w:ascii="Arial" w:eastAsia="Times New Roman" w:hAnsi="Arial" w:cs="Arial"/>
          <w:sz w:val="20"/>
          <w:lang w:val="en"/>
        </w:rPr>
        <w:t>in</w:t>
      </w:r>
      <w:r w:rsidRPr="00A71270">
        <w:rPr>
          <w:rFonts w:ascii="Arial" w:eastAsia="Times New Roman" w:hAnsi="Arial" w:cs="Arial"/>
          <w:sz w:val="20"/>
          <w:lang w:val="en"/>
        </w:rPr>
        <w:t xml:space="preserve"> achiev</w:t>
      </w:r>
      <w:r w:rsidR="00CD23AA">
        <w:rPr>
          <w:rFonts w:ascii="Arial" w:eastAsia="Times New Roman" w:hAnsi="Arial" w:cs="Arial"/>
          <w:sz w:val="20"/>
          <w:lang w:val="en"/>
        </w:rPr>
        <w:t>ing</w:t>
      </w:r>
      <w:r w:rsidRPr="00A71270">
        <w:rPr>
          <w:rFonts w:ascii="Arial" w:eastAsia="Times New Roman" w:hAnsi="Arial" w:cs="Arial"/>
          <w:sz w:val="20"/>
          <w:lang w:val="en"/>
        </w:rPr>
        <w:t xml:space="preserve"> academic prominence; helping to establish the Verdean Veterans Achievements Awards; and organizing the first Cape Verdean Boy Scout troop at the Cape Verdean Benefit Association.</w:t>
      </w:r>
    </w:p>
    <w:p w14:paraId="32703D7A" w14:textId="77777777" w:rsidR="00A71270" w:rsidRPr="00A71270" w:rsidRDefault="00A71270" w:rsidP="005414BC">
      <w:pPr>
        <w:spacing w:after="0" w:line="240" w:lineRule="auto"/>
        <w:jc w:val="both"/>
        <w:rPr>
          <w:rFonts w:ascii="Arial" w:eastAsia="Times New Roman" w:hAnsi="Arial" w:cs="Arial"/>
          <w:sz w:val="20"/>
          <w:lang w:val="en"/>
        </w:rPr>
      </w:pPr>
    </w:p>
    <w:p w14:paraId="4EF40B36" w14:textId="16831361" w:rsidR="00CB5B3C" w:rsidRPr="00A71270" w:rsidRDefault="00BE0AC6" w:rsidP="005414BC">
      <w:pPr>
        <w:spacing w:after="0" w:line="240" w:lineRule="auto"/>
        <w:jc w:val="both"/>
        <w:rPr>
          <w:rFonts w:ascii="Arial" w:eastAsia="Times New Roman" w:hAnsi="Arial" w:cs="Arial"/>
          <w:sz w:val="20"/>
          <w:lang w:val="en"/>
        </w:rPr>
      </w:pPr>
      <w:r>
        <w:rPr>
          <w:rFonts w:ascii="Arial" w:eastAsia="Times New Roman" w:hAnsi="Arial" w:cs="Arial"/>
          <w:sz w:val="20"/>
          <w:lang w:val="en"/>
        </w:rPr>
        <w:t xml:space="preserve">Attorney </w:t>
      </w:r>
      <w:r w:rsidR="00CB5B3C" w:rsidRPr="00A71270">
        <w:rPr>
          <w:rFonts w:ascii="Arial" w:eastAsia="Times New Roman" w:hAnsi="Arial" w:cs="Arial"/>
          <w:sz w:val="20"/>
          <w:lang w:val="en"/>
        </w:rPr>
        <w:t xml:space="preserve">Alfred J. Gomes was an extremely successful fundraiser and philanthropist. In 1942, he organized a Cape Verdean Relief Fund and succeeded </w:t>
      </w:r>
      <w:r w:rsidR="00285686">
        <w:rPr>
          <w:rFonts w:ascii="Arial" w:eastAsia="Times New Roman" w:hAnsi="Arial" w:cs="Arial"/>
          <w:sz w:val="20"/>
          <w:lang w:val="en"/>
        </w:rPr>
        <w:t>in raising funds</w:t>
      </w:r>
      <w:r w:rsidR="00CB5B3C" w:rsidRPr="00A71270">
        <w:rPr>
          <w:rFonts w:ascii="Arial" w:eastAsia="Times New Roman" w:hAnsi="Arial" w:cs="Arial"/>
          <w:sz w:val="20"/>
          <w:lang w:val="en"/>
        </w:rPr>
        <w:t xml:space="preserve"> for food and clothing for the needy</w:t>
      </w:r>
      <w:r w:rsidR="00B71D96">
        <w:rPr>
          <w:rFonts w:ascii="Arial" w:eastAsia="Times New Roman" w:hAnsi="Arial" w:cs="Arial"/>
          <w:sz w:val="20"/>
          <w:lang w:val="en"/>
        </w:rPr>
        <w:t xml:space="preserve">.  </w:t>
      </w:r>
      <w:r w:rsidR="00CB5B3C" w:rsidRPr="00A71270">
        <w:rPr>
          <w:rFonts w:ascii="Arial" w:eastAsia="Times New Roman" w:hAnsi="Arial" w:cs="Arial"/>
          <w:sz w:val="20"/>
          <w:lang w:val="en"/>
        </w:rPr>
        <w:t xml:space="preserve">In addition to fundraising and financial support, he organized and donated much time to promoting Cape Verdean models, instrumentalists, dancers and vocalists, </w:t>
      </w:r>
      <w:r w:rsidR="00285686">
        <w:rPr>
          <w:rFonts w:ascii="Arial" w:eastAsia="Times New Roman" w:hAnsi="Arial" w:cs="Arial"/>
          <w:sz w:val="20"/>
          <w:lang w:val="en"/>
        </w:rPr>
        <w:t xml:space="preserve">by </w:t>
      </w:r>
      <w:r w:rsidR="00CB5B3C" w:rsidRPr="00A71270">
        <w:rPr>
          <w:rFonts w:ascii="Arial" w:eastAsia="Times New Roman" w:hAnsi="Arial" w:cs="Arial"/>
          <w:sz w:val="20"/>
          <w:lang w:val="en"/>
        </w:rPr>
        <w:t>presenting them in exhibits and festivals. He was considered one of the prolific historians and researchers of Cape Verdean history and culture.</w:t>
      </w:r>
      <w:r w:rsidR="00382553">
        <w:rPr>
          <w:rFonts w:ascii="Arial" w:eastAsia="Times New Roman" w:hAnsi="Arial" w:cs="Arial"/>
          <w:sz w:val="20"/>
          <w:lang w:val="en"/>
        </w:rPr>
        <w:t xml:space="preserve">  </w:t>
      </w:r>
      <w:r w:rsidR="00382553" w:rsidRPr="007A26E2">
        <w:rPr>
          <w:rFonts w:ascii="Arial" w:eastAsia="Times New Roman" w:hAnsi="Arial" w:cs="Arial"/>
          <w:sz w:val="20"/>
          <w:lang w:val="en"/>
        </w:rPr>
        <w:t xml:space="preserve">In </w:t>
      </w:r>
      <w:r w:rsidR="00382553">
        <w:rPr>
          <w:rFonts w:ascii="Arial" w:eastAsia="Times New Roman" w:hAnsi="Arial" w:cs="Arial"/>
          <w:sz w:val="20"/>
          <w:lang w:val="en"/>
        </w:rPr>
        <w:t>1994</w:t>
      </w:r>
      <w:r w:rsidR="00382553" w:rsidRPr="007A26E2">
        <w:rPr>
          <w:rFonts w:ascii="Arial" w:eastAsia="Times New Roman" w:hAnsi="Arial" w:cs="Arial"/>
          <w:sz w:val="20"/>
          <w:lang w:val="en"/>
        </w:rPr>
        <w:t xml:space="preserve">, </w:t>
      </w:r>
      <w:r w:rsidR="00382553">
        <w:rPr>
          <w:rFonts w:ascii="Arial" w:eastAsia="Times New Roman" w:hAnsi="Arial" w:cs="Arial"/>
          <w:sz w:val="20"/>
          <w:lang w:val="en"/>
        </w:rPr>
        <w:t>Attorney Gomes</w:t>
      </w:r>
      <w:r w:rsidR="00382553" w:rsidRPr="007A26E2">
        <w:rPr>
          <w:rFonts w:ascii="Arial" w:eastAsia="Times New Roman" w:hAnsi="Arial" w:cs="Arial"/>
          <w:sz w:val="20"/>
          <w:lang w:val="en"/>
        </w:rPr>
        <w:t xml:space="preserve"> was inducted into the Massachusetts Hall of Black Achievement at Bridgewater State University (</w:t>
      </w:r>
      <w:hyperlink r:id="rId9" w:history="1">
        <w:r w:rsidR="00382553" w:rsidRPr="007A26E2">
          <w:rPr>
            <w:rStyle w:val="Hyperlink"/>
            <w:rFonts w:ascii="Arial" w:eastAsia="Times New Roman" w:hAnsi="Arial" w:cs="Arial"/>
            <w:sz w:val="20"/>
            <w:lang w:val="en"/>
          </w:rPr>
          <w:t>http://vc.bridgew.edu/hoba/index.html</w:t>
        </w:r>
      </w:hyperlink>
      <w:r w:rsidR="00382553" w:rsidRPr="007A26E2">
        <w:rPr>
          <w:rFonts w:ascii="Arial" w:eastAsia="Times New Roman" w:hAnsi="Arial" w:cs="Arial"/>
          <w:sz w:val="20"/>
          <w:lang w:val="en"/>
        </w:rPr>
        <w:t>).</w:t>
      </w:r>
    </w:p>
    <w:p w14:paraId="0C90C396" w14:textId="6CA5F0DA" w:rsidR="00CB5B3C" w:rsidRDefault="00CB5B3C" w:rsidP="00FE4C64">
      <w:pPr>
        <w:spacing w:after="0" w:line="240" w:lineRule="auto"/>
        <w:rPr>
          <w:rFonts w:ascii="Arial" w:hAnsi="Arial" w:cs="Arial"/>
        </w:rPr>
      </w:pPr>
    </w:p>
    <w:p w14:paraId="32CC5080" w14:textId="50BA6696" w:rsidR="002F443A" w:rsidRDefault="000E39DF" w:rsidP="00382553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Created</w:t>
      </w:r>
      <w:r w:rsidR="00382553" w:rsidRPr="00382553">
        <w:rPr>
          <w:rFonts w:ascii="Arial" w:hAnsi="Arial" w:cs="Arial"/>
          <w:sz w:val="20"/>
          <w:szCs w:val="20"/>
        </w:rPr>
        <w:t xml:space="preserve"> in 2016, the </w:t>
      </w:r>
      <w:r w:rsidR="00BE0AC6">
        <w:rPr>
          <w:rFonts w:ascii="Arial" w:hAnsi="Arial" w:cs="Arial"/>
          <w:sz w:val="20"/>
          <w:szCs w:val="20"/>
        </w:rPr>
        <w:t xml:space="preserve">Attorney Alfred J. Gomes </w:t>
      </w:r>
      <w:r w:rsidR="00382553" w:rsidRPr="00382553">
        <w:rPr>
          <w:rFonts w:ascii="Arial" w:hAnsi="Arial" w:cs="Arial"/>
          <w:sz w:val="20"/>
          <w:szCs w:val="20"/>
        </w:rPr>
        <w:t xml:space="preserve">Community Service Award is </w:t>
      </w:r>
      <w:r w:rsidR="00382553">
        <w:rPr>
          <w:rFonts w:ascii="Arial" w:hAnsi="Arial" w:cs="Arial"/>
          <w:sz w:val="20"/>
          <w:szCs w:val="20"/>
        </w:rPr>
        <w:t xml:space="preserve">given to </w:t>
      </w:r>
      <w:r w:rsidR="00382553" w:rsidRPr="00382553">
        <w:rPr>
          <w:rFonts w:ascii="Arial" w:hAnsi="Arial" w:cs="Arial"/>
          <w:sz w:val="20"/>
          <w:szCs w:val="20"/>
        </w:rPr>
        <w:t xml:space="preserve">a member of </w:t>
      </w:r>
      <w:r w:rsidR="00382553">
        <w:rPr>
          <w:rFonts w:ascii="Arial" w:hAnsi="Arial" w:cs="Arial"/>
          <w:sz w:val="20"/>
          <w:szCs w:val="20"/>
        </w:rPr>
        <w:t xml:space="preserve">the </w:t>
      </w:r>
      <w:r w:rsidR="00382553" w:rsidRPr="00382553">
        <w:rPr>
          <w:rFonts w:ascii="Arial" w:hAnsi="Arial" w:cs="Arial"/>
          <w:sz w:val="20"/>
          <w:szCs w:val="20"/>
        </w:rPr>
        <w:t xml:space="preserve">Afro-American Alumni who exemplifies the ideal of “men and </w:t>
      </w:r>
      <w:r w:rsidR="00382553">
        <w:rPr>
          <w:rFonts w:ascii="Arial" w:hAnsi="Arial" w:cs="Arial"/>
          <w:sz w:val="20"/>
          <w:szCs w:val="20"/>
        </w:rPr>
        <w:t>w</w:t>
      </w:r>
      <w:r w:rsidR="00382553" w:rsidRPr="00382553">
        <w:rPr>
          <w:rFonts w:ascii="Arial" w:hAnsi="Arial" w:cs="Arial"/>
          <w:sz w:val="20"/>
          <w:szCs w:val="20"/>
        </w:rPr>
        <w:t>omen for and with others</w:t>
      </w:r>
      <w:r w:rsidR="00382553">
        <w:rPr>
          <w:rFonts w:ascii="Arial" w:hAnsi="Arial" w:cs="Arial"/>
          <w:sz w:val="20"/>
          <w:szCs w:val="20"/>
        </w:rPr>
        <w:t>.</w:t>
      </w:r>
      <w:r w:rsidR="00382553" w:rsidRPr="00382553">
        <w:rPr>
          <w:rFonts w:ascii="Arial" w:hAnsi="Arial" w:cs="Arial"/>
          <w:sz w:val="20"/>
          <w:szCs w:val="20"/>
        </w:rPr>
        <w:t>”  This alumnus</w:t>
      </w:r>
      <w:r w:rsidR="00382553">
        <w:rPr>
          <w:rFonts w:ascii="Arial" w:hAnsi="Arial" w:cs="Arial"/>
          <w:sz w:val="20"/>
          <w:szCs w:val="20"/>
        </w:rPr>
        <w:t xml:space="preserve"> </w:t>
      </w:r>
      <w:r w:rsidR="00382553" w:rsidRPr="00382553">
        <w:rPr>
          <w:rFonts w:ascii="Arial" w:hAnsi="Arial" w:cs="Arial"/>
          <w:sz w:val="20"/>
          <w:szCs w:val="20"/>
        </w:rPr>
        <w:t>shows genuine dedication to the ideals of social justice</w:t>
      </w:r>
      <w:r w:rsidR="00BE0AC6">
        <w:rPr>
          <w:rFonts w:ascii="Arial" w:hAnsi="Arial" w:cs="Arial"/>
          <w:sz w:val="20"/>
          <w:szCs w:val="20"/>
        </w:rPr>
        <w:t>,</w:t>
      </w:r>
      <w:r w:rsidR="00382553" w:rsidRPr="00382553">
        <w:rPr>
          <w:rFonts w:ascii="Arial" w:hAnsi="Arial" w:cs="Arial"/>
          <w:sz w:val="20"/>
          <w:szCs w:val="20"/>
        </w:rPr>
        <w:t xml:space="preserve"> authentic relationships with the greater community</w:t>
      </w:r>
      <w:r w:rsidR="00BE0AC6">
        <w:rPr>
          <w:rFonts w:ascii="Arial" w:hAnsi="Arial" w:cs="Arial"/>
          <w:sz w:val="20"/>
          <w:szCs w:val="20"/>
        </w:rPr>
        <w:t>,</w:t>
      </w:r>
      <w:r w:rsidR="00382553" w:rsidRPr="00382553">
        <w:rPr>
          <w:rFonts w:ascii="Arial" w:hAnsi="Arial" w:cs="Arial"/>
          <w:sz w:val="20"/>
          <w:szCs w:val="20"/>
        </w:rPr>
        <w:t xml:space="preserve"> and empower</w:t>
      </w:r>
      <w:r w:rsidR="00BE0AC6">
        <w:rPr>
          <w:rFonts w:ascii="Arial" w:hAnsi="Arial" w:cs="Arial"/>
          <w:sz w:val="20"/>
          <w:szCs w:val="20"/>
        </w:rPr>
        <w:t>s</w:t>
      </w:r>
      <w:r w:rsidR="00382553" w:rsidRPr="00382553">
        <w:rPr>
          <w:rFonts w:ascii="Arial" w:hAnsi="Arial" w:cs="Arial"/>
          <w:sz w:val="20"/>
          <w:szCs w:val="20"/>
        </w:rPr>
        <w:t xml:space="preserve"> peers to serve and/or increas</w:t>
      </w:r>
      <w:r w:rsidR="00BE0AC6">
        <w:rPr>
          <w:rFonts w:ascii="Arial" w:hAnsi="Arial" w:cs="Arial"/>
          <w:sz w:val="20"/>
          <w:szCs w:val="20"/>
        </w:rPr>
        <w:t>e</w:t>
      </w:r>
      <w:r w:rsidR="00382553" w:rsidRPr="00382553">
        <w:rPr>
          <w:rFonts w:ascii="Arial" w:hAnsi="Arial" w:cs="Arial"/>
          <w:sz w:val="20"/>
          <w:szCs w:val="20"/>
        </w:rPr>
        <w:t xml:space="preserve"> awareness of injustice.  </w:t>
      </w:r>
    </w:p>
    <w:p w14:paraId="2DC83824" w14:textId="77777777" w:rsidR="002F443A" w:rsidRDefault="002F443A" w:rsidP="00A71270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5D632997" w14:textId="77777777" w:rsidR="00A71270" w:rsidRPr="001C7437" w:rsidRDefault="00A71270" w:rsidP="00A71270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Selection </w:t>
      </w:r>
      <w:r w:rsidRPr="001C7437">
        <w:rPr>
          <w:rFonts w:ascii="Arial" w:hAnsi="Arial" w:cs="Arial"/>
          <w:b/>
          <w:sz w:val="20"/>
          <w:u w:val="single"/>
        </w:rPr>
        <w:t>Criteria:</w:t>
      </w:r>
    </w:p>
    <w:p w14:paraId="403F6B89" w14:textId="77777777" w:rsidR="00A71270" w:rsidRPr="00F128A0" w:rsidRDefault="00A71270" w:rsidP="00A71270">
      <w:pPr>
        <w:spacing w:after="0" w:line="240" w:lineRule="auto"/>
        <w:rPr>
          <w:rFonts w:ascii="Arial" w:hAnsi="Arial" w:cs="Arial"/>
          <w:sz w:val="20"/>
          <w:szCs w:val="36"/>
          <w:u w:val="single"/>
        </w:rPr>
      </w:pPr>
      <w:r w:rsidRPr="006A7215">
        <w:rPr>
          <w:rFonts w:ascii="Arial" w:hAnsi="Arial" w:cs="Arial"/>
          <w:szCs w:val="36"/>
          <w:u w:val="single"/>
        </w:rPr>
        <w:t xml:space="preserve">  </w:t>
      </w:r>
    </w:p>
    <w:p w14:paraId="5526D30F" w14:textId="375D478B" w:rsidR="005736D0" w:rsidRPr="002F443A" w:rsidRDefault="005736D0" w:rsidP="002F443A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F443A">
        <w:rPr>
          <w:rFonts w:ascii="Arial" w:hAnsi="Arial" w:cs="Arial"/>
          <w:sz w:val="20"/>
          <w:szCs w:val="20"/>
          <w:lang w:val="en"/>
        </w:rPr>
        <w:t xml:space="preserve">The </w:t>
      </w:r>
      <w:r w:rsidR="00E50A13">
        <w:rPr>
          <w:rFonts w:ascii="Arial" w:hAnsi="Arial" w:cs="Arial"/>
          <w:sz w:val="20"/>
          <w:szCs w:val="20"/>
          <w:lang w:val="en"/>
        </w:rPr>
        <w:t>nominee</w:t>
      </w:r>
      <w:r w:rsidRPr="002F443A">
        <w:rPr>
          <w:rFonts w:ascii="Arial" w:hAnsi="Arial" w:cs="Arial"/>
          <w:sz w:val="20"/>
          <w:szCs w:val="20"/>
          <w:lang w:val="en"/>
        </w:rPr>
        <w:t xml:space="preserve"> must hold a degree from Bridgewater State University, whether it is an undergraduate degree, a graduate degree or an honorary degree</w:t>
      </w:r>
      <w:r w:rsidRPr="002F443A">
        <w:rPr>
          <w:rFonts w:ascii="Arial" w:hAnsi="Arial" w:cs="Arial"/>
          <w:sz w:val="20"/>
          <w:szCs w:val="20"/>
        </w:rPr>
        <w:t xml:space="preserve"> and a member of the Afro-American Alumni Association.</w:t>
      </w:r>
    </w:p>
    <w:p w14:paraId="6369A1B7" w14:textId="108E63C2" w:rsidR="005736D0" w:rsidRPr="002F443A" w:rsidRDefault="00BF7F14" w:rsidP="002F443A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F7F14">
        <w:rPr>
          <w:rFonts w:ascii="Arial" w:eastAsia="Times New Roman" w:hAnsi="Arial" w:cs="Arial"/>
          <w:sz w:val="20"/>
          <w:szCs w:val="20"/>
          <w:lang w:val="en"/>
        </w:rPr>
        <w:t xml:space="preserve">The </w:t>
      </w:r>
      <w:r w:rsidR="00E50A13">
        <w:rPr>
          <w:rFonts w:ascii="Arial" w:eastAsia="Times New Roman" w:hAnsi="Arial" w:cs="Arial"/>
          <w:sz w:val="20"/>
          <w:szCs w:val="20"/>
          <w:lang w:val="en"/>
        </w:rPr>
        <w:t>nominee</w:t>
      </w:r>
      <w:r w:rsidRPr="00BF7F14">
        <w:rPr>
          <w:rFonts w:ascii="Arial" w:eastAsia="Times New Roman" w:hAnsi="Arial" w:cs="Arial"/>
          <w:sz w:val="20"/>
          <w:szCs w:val="20"/>
          <w:lang w:val="en"/>
        </w:rPr>
        <w:t xml:space="preserve"> must </w:t>
      </w:r>
      <w:r>
        <w:rPr>
          <w:rFonts w:ascii="Arial" w:eastAsia="Times New Roman" w:hAnsi="Arial" w:cs="Arial"/>
          <w:sz w:val="20"/>
          <w:szCs w:val="20"/>
        </w:rPr>
        <w:t>e</w:t>
      </w:r>
      <w:r w:rsidR="005736D0" w:rsidRPr="005736D0">
        <w:rPr>
          <w:rFonts w:ascii="Arial" w:eastAsia="Times New Roman" w:hAnsi="Arial" w:cs="Arial"/>
          <w:sz w:val="20"/>
          <w:szCs w:val="20"/>
        </w:rPr>
        <w:t>vidence regular and sustained service to the community/society.</w:t>
      </w:r>
    </w:p>
    <w:p w14:paraId="43C98468" w14:textId="4195CF29" w:rsidR="005736D0" w:rsidRPr="002F443A" w:rsidRDefault="00BF7F14" w:rsidP="002F443A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F7F14">
        <w:rPr>
          <w:rFonts w:ascii="Arial" w:eastAsia="Times New Roman" w:hAnsi="Arial" w:cs="Arial"/>
          <w:sz w:val="20"/>
          <w:szCs w:val="20"/>
          <w:lang w:val="en"/>
        </w:rPr>
        <w:t xml:space="preserve">The </w:t>
      </w:r>
      <w:r w:rsidR="00E50A13">
        <w:rPr>
          <w:rFonts w:ascii="Arial" w:eastAsia="Times New Roman" w:hAnsi="Arial" w:cs="Arial"/>
          <w:sz w:val="20"/>
          <w:szCs w:val="20"/>
          <w:lang w:val="en"/>
        </w:rPr>
        <w:t>nominee</w:t>
      </w:r>
      <w:r w:rsidRPr="00BF7F14">
        <w:rPr>
          <w:rFonts w:ascii="Arial" w:eastAsia="Times New Roman" w:hAnsi="Arial" w:cs="Arial"/>
          <w:sz w:val="20"/>
          <w:szCs w:val="20"/>
          <w:lang w:val="en"/>
        </w:rPr>
        <w:t xml:space="preserve"> must </w:t>
      </w:r>
      <w:r>
        <w:rPr>
          <w:rFonts w:ascii="Arial" w:eastAsia="Times New Roman" w:hAnsi="Arial" w:cs="Arial"/>
          <w:sz w:val="20"/>
          <w:szCs w:val="20"/>
        </w:rPr>
        <w:t>s</w:t>
      </w:r>
      <w:r w:rsidR="005736D0" w:rsidRPr="005736D0">
        <w:rPr>
          <w:rFonts w:ascii="Arial" w:eastAsia="Times New Roman" w:hAnsi="Arial" w:cs="Arial"/>
          <w:sz w:val="20"/>
          <w:szCs w:val="20"/>
        </w:rPr>
        <w:t>erv</w:t>
      </w:r>
      <w:r w:rsidR="00BE0AC6">
        <w:rPr>
          <w:rFonts w:ascii="Arial" w:eastAsia="Times New Roman" w:hAnsi="Arial" w:cs="Arial"/>
          <w:sz w:val="20"/>
          <w:szCs w:val="20"/>
        </w:rPr>
        <w:t>e</w:t>
      </w:r>
      <w:r w:rsidR="005736D0" w:rsidRPr="005736D0">
        <w:rPr>
          <w:rFonts w:ascii="Arial" w:eastAsia="Times New Roman" w:hAnsi="Arial" w:cs="Arial"/>
          <w:sz w:val="20"/>
          <w:szCs w:val="20"/>
        </w:rPr>
        <w:t xml:space="preserve"> on a volunteer basis or through professional involvement.</w:t>
      </w:r>
    </w:p>
    <w:p w14:paraId="4DD3C399" w14:textId="2B392EE3" w:rsidR="002F443A" w:rsidRPr="00CE0A44" w:rsidRDefault="00CE0A44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2F443A" w:rsidRPr="00CE0A44">
        <w:rPr>
          <w:rFonts w:ascii="Arial" w:eastAsia="Times New Roman" w:hAnsi="Arial" w:cs="Arial"/>
          <w:sz w:val="20"/>
          <w:szCs w:val="20"/>
        </w:rPr>
        <w:t>he</w:t>
      </w:r>
      <w:r w:rsidR="00EA4353">
        <w:rPr>
          <w:rFonts w:ascii="Arial" w:eastAsia="Times New Roman" w:hAnsi="Arial" w:cs="Arial"/>
          <w:sz w:val="20"/>
          <w:szCs w:val="20"/>
        </w:rPr>
        <w:t xml:space="preserve"> </w:t>
      </w:r>
      <w:r w:rsidR="00E50A13">
        <w:rPr>
          <w:rFonts w:ascii="Arial" w:eastAsia="Times New Roman" w:hAnsi="Arial" w:cs="Arial"/>
          <w:sz w:val="20"/>
          <w:szCs w:val="20"/>
        </w:rPr>
        <w:t>nominee</w:t>
      </w:r>
      <w:r w:rsidR="002F443A" w:rsidRPr="00CE0A44">
        <w:rPr>
          <w:rFonts w:ascii="Arial" w:eastAsia="Times New Roman" w:hAnsi="Arial" w:cs="Arial"/>
          <w:sz w:val="20"/>
          <w:szCs w:val="20"/>
        </w:rPr>
        <w:t xml:space="preserve"> </w:t>
      </w:r>
      <w:r w:rsidR="00DA2B38">
        <w:rPr>
          <w:rFonts w:ascii="Arial" w:eastAsia="Times New Roman" w:hAnsi="Arial" w:cs="Arial"/>
          <w:sz w:val="20"/>
          <w:szCs w:val="20"/>
        </w:rPr>
        <w:t xml:space="preserve">must </w:t>
      </w:r>
      <w:r w:rsidR="002F443A" w:rsidRPr="00CE0A44">
        <w:rPr>
          <w:rFonts w:ascii="Arial" w:eastAsia="Times New Roman" w:hAnsi="Arial" w:cs="Arial"/>
          <w:sz w:val="20"/>
          <w:szCs w:val="20"/>
        </w:rPr>
        <w:t>use their talents to serve their community</w:t>
      </w:r>
    </w:p>
    <w:p w14:paraId="5C03076F" w14:textId="4BC88FE2" w:rsidR="002F443A" w:rsidRPr="002F443A" w:rsidRDefault="00285686" w:rsidP="002F443A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2F443A" w:rsidRPr="002F443A">
        <w:rPr>
          <w:rFonts w:ascii="Arial" w:eastAsia="Times New Roman" w:hAnsi="Arial" w:cs="Arial"/>
          <w:sz w:val="20"/>
          <w:szCs w:val="20"/>
        </w:rPr>
        <w:t xml:space="preserve">he </w:t>
      </w:r>
      <w:r w:rsidR="00E50A13">
        <w:rPr>
          <w:rFonts w:ascii="Arial" w:eastAsia="Times New Roman" w:hAnsi="Arial" w:cs="Arial"/>
          <w:sz w:val="20"/>
          <w:szCs w:val="20"/>
        </w:rPr>
        <w:t>nominee</w:t>
      </w:r>
      <w:r w:rsidR="00EA4353" w:rsidRPr="002F443A">
        <w:rPr>
          <w:rFonts w:ascii="Arial" w:eastAsia="Times New Roman" w:hAnsi="Arial" w:cs="Arial"/>
          <w:sz w:val="20"/>
          <w:szCs w:val="20"/>
        </w:rPr>
        <w:t xml:space="preserve"> </w:t>
      </w:r>
      <w:r w:rsidR="002F443A" w:rsidRPr="002F443A">
        <w:rPr>
          <w:rFonts w:ascii="Arial" w:eastAsia="Times New Roman" w:hAnsi="Arial" w:cs="Arial"/>
          <w:sz w:val="20"/>
          <w:szCs w:val="20"/>
        </w:rPr>
        <w:t>personally undertak</w:t>
      </w:r>
      <w:r>
        <w:rPr>
          <w:rFonts w:ascii="Arial" w:eastAsia="Times New Roman" w:hAnsi="Arial" w:cs="Arial"/>
          <w:sz w:val="20"/>
          <w:szCs w:val="20"/>
        </w:rPr>
        <w:t>es</w:t>
      </w:r>
      <w:r w:rsidR="002F443A" w:rsidRPr="002F443A">
        <w:rPr>
          <w:rFonts w:ascii="Arial" w:eastAsia="Times New Roman" w:hAnsi="Arial" w:cs="Arial"/>
          <w:sz w:val="20"/>
          <w:szCs w:val="20"/>
        </w:rPr>
        <w:t xml:space="preserve"> at least one of the following</w:t>
      </w:r>
      <w:r w:rsidR="00CE0A44">
        <w:rPr>
          <w:rFonts w:ascii="Arial" w:eastAsia="Times New Roman" w:hAnsi="Arial" w:cs="Arial"/>
          <w:sz w:val="20"/>
          <w:szCs w:val="20"/>
        </w:rPr>
        <w:t>:</w:t>
      </w:r>
    </w:p>
    <w:p w14:paraId="7B4114E9" w14:textId="735F09C2" w:rsidR="002F443A" w:rsidRPr="002F443A" w:rsidRDefault="00285686" w:rsidP="002F443A">
      <w:pPr>
        <w:numPr>
          <w:ilvl w:val="1"/>
          <w:numId w:val="16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Service</w:t>
      </w:r>
      <w:r w:rsidR="002F443A" w:rsidRPr="002F443A">
        <w:rPr>
          <w:rFonts w:ascii="Arial" w:eastAsia="Times New Roman" w:hAnsi="Arial" w:cs="Arial"/>
          <w:sz w:val="20"/>
          <w:szCs w:val="20"/>
        </w:rPr>
        <w:t xml:space="preserve"> on a community board or lead a community project</w:t>
      </w:r>
      <w:r>
        <w:rPr>
          <w:rFonts w:ascii="Arial" w:eastAsia="Times New Roman" w:hAnsi="Arial" w:cs="Arial"/>
          <w:sz w:val="20"/>
          <w:szCs w:val="20"/>
        </w:rPr>
        <w:t>; or</w:t>
      </w:r>
    </w:p>
    <w:p w14:paraId="20CB6D4E" w14:textId="786F85A3" w:rsidR="002F443A" w:rsidRPr="002F443A" w:rsidRDefault="00285686" w:rsidP="002F443A">
      <w:pPr>
        <w:numPr>
          <w:ilvl w:val="1"/>
          <w:numId w:val="16"/>
        </w:num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2F443A" w:rsidRPr="002F443A">
        <w:rPr>
          <w:rFonts w:ascii="Arial" w:eastAsia="Times New Roman" w:hAnsi="Arial" w:cs="Arial"/>
          <w:sz w:val="20"/>
          <w:szCs w:val="20"/>
        </w:rPr>
        <w:t>dvance</w:t>
      </w:r>
      <w:r>
        <w:rPr>
          <w:rFonts w:ascii="Arial" w:eastAsia="Times New Roman" w:hAnsi="Arial" w:cs="Arial"/>
          <w:sz w:val="20"/>
          <w:szCs w:val="20"/>
        </w:rPr>
        <w:t>s</w:t>
      </w:r>
      <w:r w:rsidR="002F443A" w:rsidRPr="002F443A">
        <w:rPr>
          <w:rFonts w:ascii="Arial" w:eastAsia="Times New Roman" w:hAnsi="Arial" w:cs="Arial"/>
          <w:sz w:val="20"/>
          <w:szCs w:val="20"/>
        </w:rPr>
        <w:t xml:space="preserve"> the college through their service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6E98FE92" w14:textId="6844ADA3" w:rsidR="002F443A" w:rsidRPr="002F443A" w:rsidRDefault="002F443A" w:rsidP="002F443A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F443A">
        <w:rPr>
          <w:rFonts w:ascii="Arial" w:hAnsi="Arial" w:cs="Arial"/>
          <w:sz w:val="20"/>
          <w:lang w:val="en"/>
        </w:rPr>
        <w:t xml:space="preserve">The </w:t>
      </w:r>
      <w:r w:rsidR="00E50A13">
        <w:rPr>
          <w:rFonts w:ascii="Arial" w:hAnsi="Arial" w:cs="Arial"/>
          <w:sz w:val="20"/>
          <w:lang w:val="en"/>
        </w:rPr>
        <w:t>nominee</w:t>
      </w:r>
      <w:r w:rsidRPr="002F443A">
        <w:rPr>
          <w:rFonts w:ascii="Arial" w:hAnsi="Arial" w:cs="Arial"/>
          <w:sz w:val="20"/>
          <w:lang w:val="en"/>
        </w:rPr>
        <w:t xml:space="preserve">(s) must be present to accept </w:t>
      </w:r>
      <w:r w:rsidR="00DA2B38">
        <w:rPr>
          <w:rFonts w:ascii="Arial" w:hAnsi="Arial" w:cs="Arial"/>
          <w:sz w:val="20"/>
          <w:lang w:val="en"/>
        </w:rPr>
        <w:t xml:space="preserve">the </w:t>
      </w:r>
      <w:r w:rsidRPr="002F443A">
        <w:rPr>
          <w:rFonts w:ascii="Arial" w:hAnsi="Arial" w:cs="Arial"/>
          <w:sz w:val="20"/>
          <w:lang w:val="en"/>
        </w:rPr>
        <w:t>award at the Annual Awards Dinner in March.</w:t>
      </w:r>
    </w:p>
    <w:p w14:paraId="2A16F953" w14:textId="77777777" w:rsidR="00A71270" w:rsidRDefault="00A71270" w:rsidP="00A71270">
      <w:pPr>
        <w:spacing w:after="0" w:line="240" w:lineRule="auto"/>
        <w:jc w:val="both"/>
        <w:rPr>
          <w:rFonts w:ascii="Arial" w:hAnsi="Arial" w:cs="Arial"/>
        </w:rPr>
      </w:pPr>
    </w:p>
    <w:p w14:paraId="4E679B7A" w14:textId="77777777" w:rsidR="00A71270" w:rsidRPr="001C7437" w:rsidRDefault="00A71270" w:rsidP="00A71270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Selection Process</w:t>
      </w:r>
      <w:r w:rsidRPr="001C7437">
        <w:rPr>
          <w:rFonts w:ascii="Arial" w:hAnsi="Arial" w:cs="Arial"/>
          <w:b/>
          <w:sz w:val="20"/>
          <w:u w:val="single"/>
        </w:rPr>
        <w:t>:</w:t>
      </w:r>
    </w:p>
    <w:p w14:paraId="77C4653E" w14:textId="77777777" w:rsidR="00A71270" w:rsidRPr="001C7437" w:rsidRDefault="00A71270" w:rsidP="00A71270">
      <w:pPr>
        <w:spacing w:after="0" w:line="240" w:lineRule="auto"/>
        <w:rPr>
          <w:rFonts w:ascii="Arial" w:hAnsi="Arial" w:cs="Arial"/>
          <w:sz w:val="20"/>
        </w:rPr>
      </w:pPr>
    </w:p>
    <w:p w14:paraId="35203CC2" w14:textId="2DC62C91" w:rsidR="004805F8" w:rsidRPr="00375687" w:rsidRDefault="004805F8" w:rsidP="004805F8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375687">
        <w:rPr>
          <w:rFonts w:ascii="Arial" w:hAnsi="Arial" w:cs="Arial"/>
          <w:sz w:val="20"/>
          <w:lang w:val="en"/>
        </w:rPr>
        <w:t xml:space="preserve">The </w:t>
      </w:r>
      <w:r w:rsidR="00E50A13">
        <w:rPr>
          <w:rFonts w:ascii="Arial" w:hAnsi="Arial" w:cs="Arial"/>
          <w:sz w:val="20"/>
          <w:lang w:val="en"/>
        </w:rPr>
        <w:t>nominee</w:t>
      </w:r>
      <w:r w:rsidRPr="00375687">
        <w:rPr>
          <w:rFonts w:ascii="Arial" w:hAnsi="Arial" w:cs="Arial"/>
          <w:sz w:val="20"/>
          <w:lang w:val="en"/>
        </w:rPr>
        <w:t xml:space="preserve"> must be nominated by a member of the Afro-American Alumni Association. Current voting members of the Board of Directors of the Alumni Association are not eligible for this award.</w:t>
      </w:r>
    </w:p>
    <w:p w14:paraId="2377E687" w14:textId="77777777" w:rsidR="00A71270" w:rsidRDefault="00A71270" w:rsidP="005414BC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consideration and processing of the nomination shall take place once a year.</w:t>
      </w:r>
    </w:p>
    <w:p w14:paraId="49D38908" w14:textId="63F4A000" w:rsidR="00A71270" w:rsidRPr="001C7437" w:rsidRDefault="00A71270" w:rsidP="005414BC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Nominees will be reviewed by the Awards Committee then narrowed to two candidates </w:t>
      </w:r>
      <w:r w:rsidR="00C34117">
        <w:rPr>
          <w:rFonts w:ascii="Arial" w:hAnsi="Arial" w:cs="Arial"/>
          <w:sz w:val="20"/>
        </w:rPr>
        <w:t>for a</w:t>
      </w:r>
      <w:r>
        <w:rPr>
          <w:rFonts w:ascii="Arial" w:hAnsi="Arial" w:cs="Arial"/>
          <w:sz w:val="20"/>
        </w:rPr>
        <w:t xml:space="preserve"> vote by </w:t>
      </w:r>
      <w:r w:rsidR="00C34117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Executive Board &amp; Alumni Council.  Nominee must receive a majority vote to be selected. </w:t>
      </w:r>
    </w:p>
    <w:p w14:paraId="31985EBC" w14:textId="59136F16" w:rsidR="00267B03" w:rsidRPr="009145FA" w:rsidRDefault="00A71270" w:rsidP="000028D4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</w:rPr>
      </w:pPr>
      <w:r w:rsidRPr="00617ECD">
        <w:rPr>
          <w:rFonts w:ascii="Arial" w:hAnsi="Arial" w:cs="Arial"/>
          <w:sz w:val="20"/>
        </w:rPr>
        <w:t>Nominees who are not selected may be re-nominated.</w:t>
      </w:r>
      <w:r w:rsidRPr="00F128A0">
        <w:rPr>
          <w:rFonts w:ascii="Arial" w:hAnsi="Arial" w:cs="Arial"/>
        </w:rPr>
        <w:t xml:space="preserve"> </w:t>
      </w:r>
    </w:p>
    <w:sectPr w:rsidR="00267B03" w:rsidRPr="009145FA" w:rsidSect="00E2566A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6990B" w14:textId="77777777" w:rsidR="00C630A5" w:rsidRDefault="00C630A5" w:rsidP="00011ABB">
      <w:pPr>
        <w:spacing w:after="0" w:line="240" w:lineRule="auto"/>
      </w:pPr>
      <w:r>
        <w:separator/>
      </w:r>
    </w:p>
  </w:endnote>
  <w:endnote w:type="continuationSeparator" w:id="0">
    <w:p w14:paraId="135EDFDC" w14:textId="77777777" w:rsidR="00C630A5" w:rsidRDefault="00C630A5" w:rsidP="0001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toGothicStdBold">
    <w:altName w:val="MS Mincho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21B46" w14:textId="77777777" w:rsidR="00C630A5" w:rsidRDefault="00C630A5" w:rsidP="00011ABB">
      <w:pPr>
        <w:spacing w:after="0" w:line="240" w:lineRule="auto"/>
      </w:pPr>
      <w:r>
        <w:separator/>
      </w:r>
    </w:p>
  </w:footnote>
  <w:footnote w:type="continuationSeparator" w:id="0">
    <w:p w14:paraId="48149A9F" w14:textId="77777777" w:rsidR="00C630A5" w:rsidRDefault="00C630A5" w:rsidP="0001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B9A"/>
    <w:multiLevelType w:val="multilevel"/>
    <w:tmpl w:val="4DD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724EE"/>
    <w:multiLevelType w:val="hybridMultilevel"/>
    <w:tmpl w:val="0F02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DEF"/>
    <w:multiLevelType w:val="multilevel"/>
    <w:tmpl w:val="10DE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E7C9C"/>
    <w:multiLevelType w:val="multilevel"/>
    <w:tmpl w:val="A0D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11485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92692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12C5"/>
    <w:multiLevelType w:val="hybridMultilevel"/>
    <w:tmpl w:val="6EA0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25FC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50B6"/>
    <w:multiLevelType w:val="hybridMultilevel"/>
    <w:tmpl w:val="1DCA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0311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F6057"/>
    <w:multiLevelType w:val="hybridMultilevel"/>
    <w:tmpl w:val="4B9C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15A7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A628C"/>
    <w:multiLevelType w:val="hybridMultilevel"/>
    <w:tmpl w:val="AAF0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E3949"/>
    <w:multiLevelType w:val="hybridMultilevel"/>
    <w:tmpl w:val="22F4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18F7"/>
    <w:multiLevelType w:val="hybridMultilevel"/>
    <w:tmpl w:val="D8502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4733E"/>
    <w:multiLevelType w:val="hybridMultilevel"/>
    <w:tmpl w:val="BAA6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A2817"/>
    <w:multiLevelType w:val="multilevel"/>
    <w:tmpl w:val="4EB6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17E9F"/>
    <w:multiLevelType w:val="hybridMultilevel"/>
    <w:tmpl w:val="6EA0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8142C"/>
    <w:multiLevelType w:val="multilevel"/>
    <w:tmpl w:val="30F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31C70"/>
    <w:multiLevelType w:val="hybridMultilevel"/>
    <w:tmpl w:val="712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909AA"/>
    <w:multiLevelType w:val="hybridMultilevel"/>
    <w:tmpl w:val="BF34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ACB1A6">
      <w:start w:val="1"/>
      <w:numFmt w:val="lowerLetter"/>
      <w:lvlText w:val="%2."/>
      <w:lvlJc w:val="left"/>
      <w:pPr>
        <w:ind w:left="1440" w:hanging="360"/>
      </w:pPr>
      <w:rPr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4190"/>
    <w:multiLevelType w:val="hybridMultilevel"/>
    <w:tmpl w:val="C606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0"/>
  </w:num>
  <w:num w:numId="5">
    <w:abstractNumId w:val="2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17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21"/>
  </w:num>
  <w:num w:numId="20">
    <w:abstractNumId w:val="2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D4"/>
    <w:rsid w:val="000028D4"/>
    <w:rsid w:val="00011ABB"/>
    <w:rsid w:val="000211A4"/>
    <w:rsid w:val="00047A5C"/>
    <w:rsid w:val="000625EE"/>
    <w:rsid w:val="00076658"/>
    <w:rsid w:val="000C4042"/>
    <w:rsid w:val="000D0DAC"/>
    <w:rsid w:val="000E14DA"/>
    <w:rsid w:val="000E39DF"/>
    <w:rsid w:val="000F6263"/>
    <w:rsid w:val="00101EB0"/>
    <w:rsid w:val="00101F37"/>
    <w:rsid w:val="00137265"/>
    <w:rsid w:val="00171282"/>
    <w:rsid w:val="00183FF5"/>
    <w:rsid w:val="00196B08"/>
    <w:rsid w:val="001C0578"/>
    <w:rsid w:val="001C7437"/>
    <w:rsid w:val="001E0345"/>
    <w:rsid w:val="00201941"/>
    <w:rsid w:val="00237A84"/>
    <w:rsid w:val="002516DB"/>
    <w:rsid w:val="00267B03"/>
    <w:rsid w:val="00285686"/>
    <w:rsid w:val="00286166"/>
    <w:rsid w:val="00286FC7"/>
    <w:rsid w:val="00290E6F"/>
    <w:rsid w:val="002B55C6"/>
    <w:rsid w:val="002D2941"/>
    <w:rsid w:val="002E1663"/>
    <w:rsid w:val="002F443A"/>
    <w:rsid w:val="00300B1E"/>
    <w:rsid w:val="00304F7A"/>
    <w:rsid w:val="00322354"/>
    <w:rsid w:val="00326704"/>
    <w:rsid w:val="00346D1A"/>
    <w:rsid w:val="00375687"/>
    <w:rsid w:val="00382553"/>
    <w:rsid w:val="003843CB"/>
    <w:rsid w:val="003B281C"/>
    <w:rsid w:val="003F0C9C"/>
    <w:rsid w:val="00415D07"/>
    <w:rsid w:val="00427FEC"/>
    <w:rsid w:val="004334B9"/>
    <w:rsid w:val="004371FC"/>
    <w:rsid w:val="004746EB"/>
    <w:rsid w:val="0047614E"/>
    <w:rsid w:val="004805F8"/>
    <w:rsid w:val="00497723"/>
    <w:rsid w:val="004B2DE0"/>
    <w:rsid w:val="004B6BD8"/>
    <w:rsid w:val="004F0377"/>
    <w:rsid w:val="004F4D88"/>
    <w:rsid w:val="005050F5"/>
    <w:rsid w:val="00505D21"/>
    <w:rsid w:val="00517936"/>
    <w:rsid w:val="005414BC"/>
    <w:rsid w:val="005435BE"/>
    <w:rsid w:val="00561EA1"/>
    <w:rsid w:val="005736D0"/>
    <w:rsid w:val="005736FA"/>
    <w:rsid w:val="005A6B95"/>
    <w:rsid w:val="005B4A70"/>
    <w:rsid w:val="005C0ECA"/>
    <w:rsid w:val="00617ECD"/>
    <w:rsid w:val="006448D2"/>
    <w:rsid w:val="0065706E"/>
    <w:rsid w:val="00667DA3"/>
    <w:rsid w:val="006840D8"/>
    <w:rsid w:val="006864FB"/>
    <w:rsid w:val="006A0E5A"/>
    <w:rsid w:val="006A1C51"/>
    <w:rsid w:val="006A7056"/>
    <w:rsid w:val="006A7215"/>
    <w:rsid w:val="006D600B"/>
    <w:rsid w:val="00716F2E"/>
    <w:rsid w:val="0075569C"/>
    <w:rsid w:val="007665E0"/>
    <w:rsid w:val="00784B09"/>
    <w:rsid w:val="0079035F"/>
    <w:rsid w:val="007A26E2"/>
    <w:rsid w:val="007C10D1"/>
    <w:rsid w:val="007D52ED"/>
    <w:rsid w:val="007E2508"/>
    <w:rsid w:val="008159C0"/>
    <w:rsid w:val="00834087"/>
    <w:rsid w:val="0083612C"/>
    <w:rsid w:val="00841F36"/>
    <w:rsid w:val="00855FCA"/>
    <w:rsid w:val="0086546A"/>
    <w:rsid w:val="008664BE"/>
    <w:rsid w:val="008D450B"/>
    <w:rsid w:val="008D4830"/>
    <w:rsid w:val="008E018C"/>
    <w:rsid w:val="008E6EFE"/>
    <w:rsid w:val="008F33F3"/>
    <w:rsid w:val="00913829"/>
    <w:rsid w:val="009145FA"/>
    <w:rsid w:val="00932777"/>
    <w:rsid w:val="00996FDB"/>
    <w:rsid w:val="00A11CD8"/>
    <w:rsid w:val="00A26A20"/>
    <w:rsid w:val="00A51A38"/>
    <w:rsid w:val="00A673B1"/>
    <w:rsid w:val="00A71270"/>
    <w:rsid w:val="00A73D37"/>
    <w:rsid w:val="00A93125"/>
    <w:rsid w:val="00B1346C"/>
    <w:rsid w:val="00B26068"/>
    <w:rsid w:val="00B37AFA"/>
    <w:rsid w:val="00B6276E"/>
    <w:rsid w:val="00B71D96"/>
    <w:rsid w:val="00BD1309"/>
    <w:rsid w:val="00BE0AC6"/>
    <w:rsid w:val="00BF7F14"/>
    <w:rsid w:val="00C304A4"/>
    <w:rsid w:val="00C32852"/>
    <w:rsid w:val="00C34117"/>
    <w:rsid w:val="00C630A5"/>
    <w:rsid w:val="00C74432"/>
    <w:rsid w:val="00C93B0B"/>
    <w:rsid w:val="00C96171"/>
    <w:rsid w:val="00CB5B3C"/>
    <w:rsid w:val="00CC50B6"/>
    <w:rsid w:val="00CC5AA4"/>
    <w:rsid w:val="00CC68D6"/>
    <w:rsid w:val="00CD23AA"/>
    <w:rsid w:val="00CE0A44"/>
    <w:rsid w:val="00D40B3A"/>
    <w:rsid w:val="00D47249"/>
    <w:rsid w:val="00D56638"/>
    <w:rsid w:val="00D84F09"/>
    <w:rsid w:val="00D96648"/>
    <w:rsid w:val="00DA2B38"/>
    <w:rsid w:val="00DB1250"/>
    <w:rsid w:val="00DB5979"/>
    <w:rsid w:val="00DF139C"/>
    <w:rsid w:val="00DF362F"/>
    <w:rsid w:val="00DF50C2"/>
    <w:rsid w:val="00E2566A"/>
    <w:rsid w:val="00E36105"/>
    <w:rsid w:val="00E41010"/>
    <w:rsid w:val="00E443A2"/>
    <w:rsid w:val="00E503B2"/>
    <w:rsid w:val="00E50A13"/>
    <w:rsid w:val="00E6172E"/>
    <w:rsid w:val="00EA4353"/>
    <w:rsid w:val="00EB7C84"/>
    <w:rsid w:val="00EF0A7E"/>
    <w:rsid w:val="00EF1314"/>
    <w:rsid w:val="00F128A0"/>
    <w:rsid w:val="00F34410"/>
    <w:rsid w:val="00F3710D"/>
    <w:rsid w:val="00F411FC"/>
    <w:rsid w:val="00F515DD"/>
    <w:rsid w:val="00F86444"/>
    <w:rsid w:val="00FD2313"/>
    <w:rsid w:val="00FE4C64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1463F"/>
  <w15:docId w15:val="{D798CD1D-FC62-4788-836C-7C9A08F5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28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7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4432"/>
    <w:rPr>
      <w:rFonts w:ascii="CartoGothicStdBold" w:hAnsi="CartoGothicStd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3B28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3F3"/>
    <w:rPr>
      <w:color w:val="D3161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BB"/>
  </w:style>
  <w:style w:type="paragraph" w:styleId="Footer">
    <w:name w:val="footer"/>
    <w:basedOn w:val="Normal"/>
    <w:link w:val="FooterChar"/>
    <w:uiPriority w:val="99"/>
    <w:unhideWhenUsed/>
    <w:rsid w:val="0001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BB"/>
  </w:style>
  <w:style w:type="paragraph" w:styleId="BalloonText">
    <w:name w:val="Balloon Text"/>
    <w:basedOn w:val="Normal"/>
    <w:link w:val="BalloonTextChar"/>
    <w:uiPriority w:val="99"/>
    <w:semiHidden/>
    <w:unhideWhenUsed/>
    <w:rsid w:val="002B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4830"/>
  </w:style>
  <w:style w:type="character" w:styleId="CommentReference">
    <w:name w:val="annotation reference"/>
    <w:basedOn w:val="DefaultParagraphFont"/>
    <w:uiPriority w:val="99"/>
    <w:semiHidden/>
    <w:unhideWhenUsed/>
    <w:rsid w:val="00286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9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19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209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c.bridgew.edu/hob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9744-ADEA-4051-A1AC-D5295788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Afro-American Alumni Association</dc:creator>
  <cp:lastModifiedBy>Landers, Sarah</cp:lastModifiedBy>
  <cp:revision>2</cp:revision>
  <cp:lastPrinted>2016-10-11T13:21:00Z</cp:lastPrinted>
  <dcterms:created xsi:type="dcterms:W3CDTF">2018-05-24T14:22:00Z</dcterms:created>
  <dcterms:modified xsi:type="dcterms:W3CDTF">2018-05-24T14:22:00Z</dcterms:modified>
</cp:coreProperties>
</file>